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26C3" w14:textId="77777777" w:rsidR="002B7160" w:rsidRDefault="002B7160" w:rsidP="003A77AE">
      <w:pPr>
        <w:pStyle w:val="Bezodstpw"/>
      </w:pPr>
      <w:r>
        <w:t xml:space="preserve">Załącznik nr </w:t>
      </w:r>
      <w:r w:rsidR="00B46A54">
        <w:t>1</w:t>
      </w:r>
    </w:p>
    <w:p w14:paraId="5BA5BB10" w14:textId="77777777" w:rsidR="002B7160" w:rsidRPr="000222F4" w:rsidRDefault="002B7160" w:rsidP="008E70C0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E21AD7">
        <w:rPr>
          <w:b/>
          <w:bCs/>
        </w:rPr>
        <w:t>KRYTERIA OCENY DOBORU ZAKŁADÓW OPIEKI ZDROWOTNEJ I INNYCH PODMIOTÓW,</w:t>
      </w:r>
      <w:r>
        <w:rPr>
          <w:b/>
          <w:bCs/>
        </w:rPr>
        <w:t xml:space="preserve"> </w:t>
      </w:r>
      <w:r w:rsidRPr="00E21AD7">
        <w:rPr>
          <w:b/>
          <w:bCs/>
        </w:rPr>
        <w:t>W KTÓRYCH REALIZOWANA JEST PRAKTYCZNA NAUKA ZAWODU</w:t>
      </w:r>
    </w:p>
    <w:p w14:paraId="000645CF" w14:textId="77777777" w:rsidR="008E70C0" w:rsidRDefault="006942AA" w:rsidP="00F40D5F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0BB0C662" w14:textId="77777777" w:rsidR="002B7160" w:rsidRPr="008E70C0" w:rsidRDefault="008E70C0" w:rsidP="008E70C0">
      <w:pPr>
        <w:spacing w:line="240" w:lineRule="auto"/>
        <w:rPr>
          <w:b/>
        </w:rPr>
      </w:pPr>
      <w:r>
        <w:rPr>
          <w:b/>
        </w:rPr>
        <w:t xml:space="preserve"> </w:t>
      </w:r>
      <w:r w:rsidR="007C0FDD" w:rsidRPr="007A5351">
        <w:t xml:space="preserve">ocena w roku akademickim </w:t>
      </w:r>
      <w:r w:rsidR="00186AA6">
        <w:rPr>
          <w:b/>
        </w:rPr>
        <w:t>20</w:t>
      </w:r>
      <w:r w:rsidR="00127869">
        <w:rPr>
          <w:b/>
        </w:rPr>
        <w:t>2</w:t>
      </w:r>
      <w:r w:rsidR="00711085">
        <w:rPr>
          <w:b/>
        </w:rPr>
        <w:t>4</w:t>
      </w:r>
      <w:r w:rsidR="00186AA6">
        <w:rPr>
          <w:b/>
        </w:rPr>
        <w:t>-</w:t>
      </w:r>
      <w:r w:rsidR="00F02C54">
        <w:rPr>
          <w:b/>
        </w:rPr>
        <w:t>20</w:t>
      </w:r>
      <w:r w:rsidR="00186AA6">
        <w:rPr>
          <w:b/>
        </w:rPr>
        <w:t>2</w:t>
      </w:r>
      <w:r w:rsidR="008B7ACD">
        <w:rPr>
          <w:b/>
        </w:rPr>
        <w:t>5</w:t>
      </w:r>
    </w:p>
    <w:tbl>
      <w:tblPr>
        <w:tblW w:w="92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952"/>
        <w:gridCol w:w="1421"/>
        <w:gridCol w:w="1094"/>
      </w:tblGrid>
      <w:tr w:rsidR="002B7160" w:rsidRPr="00E21AD7" w14:paraId="21575ACC" w14:textId="77777777">
        <w:trPr>
          <w:trHeight w:val="8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4937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Lp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792B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Kryterium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6B7C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Skala punktowa</w:t>
            </w:r>
            <w:r w:rsidR="007C0FDD">
              <w:t xml:space="preserve"> *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6E67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Uzyskana</w:t>
            </w:r>
          </w:p>
          <w:p w14:paraId="0C3D5716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liczba</w:t>
            </w:r>
          </w:p>
          <w:p w14:paraId="2842AF99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punktów</w:t>
            </w:r>
          </w:p>
        </w:tc>
      </w:tr>
      <w:tr w:rsidR="002B7160" w:rsidRPr="00E21AD7" w14:paraId="2D094986" w14:textId="77777777">
        <w:trPr>
          <w:trHeight w:val="10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1243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5920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 xml:space="preserve">Placówka udziela świadczenia zdrowotne: profilaktyczne, lecznicze, diagnostyczne, rehabilitacyjne, odpowiadające potrzebom pacjentów, we właściwym dla nich miejscu </w:t>
            </w:r>
            <w:r>
              <w:br/>
            </w:r>
            <w:r w:rsidRPr="00E21AD7">
              <w:t>i czasie.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F0B9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AC9B7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1C6CA22B" w14:textId="77777777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5D90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4CE2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W placówce jest</w:t>
            </w:r>
            <w:r>
              <w:t xml:space="preserve"> zapewniona kompleksowość us</w:t>
            </w:r>
            <w:r w:rsidR="00F02C54">
              <w:t xml:space="preserve">    </w:t>
            </w:r>
            <w:r>
              <w:t>ług</w:t>
            </w:r>
            <w:r w:rsidRPr="00E21AD7">
              <w:t>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3F57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99CA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51D1AD79" w14:textId="77777777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FF8D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2FB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W placówce jest zapewniona kompleksowa opieka pielęgniarska.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C7D8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A04E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0CDF7671" w14:textId="77777777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CC54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4.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9666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Opieka pielęgniarska jest ukierunkowana na cele pielęgnowania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7F7A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3C8A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10F65283" w14:textId="77777777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8DB6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5.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75F3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Placówka jest wyposażona w odpowiadający standardom sprzęt diagnostyczny, leczniczy, rehabilitacyjny. Stanowiska pracy spełniają wymogi zapewniające właściwy przebieg kształcenia studentów.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EEC7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19BE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211DEC6B" w14:textId="77777777">
        <w:trPr>
          <w:trHeight w:val="54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FD0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6.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5F8F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 xml:space="preserve">W placówce są przestrzegane zasady bezpieczeństwa </w:t>
            </w:r>
            <w:r>
              <w:br/>
            </w:r>
            <w:r w:rsidRPr="00E21AD7">
              <w:t>i higieny pracy.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A120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40F5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49251A8B" w14:textId="77777777">
        <w:trPr>
          <w:trHeight w:val="5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908D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363B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W placówce przestrzegane są prawa pacjenta i zasady kodeksu etyki zawodowej.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5A70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4ED4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0E6C9C6F" w14:textId="77777777">
        <w:trPr>
          <w:trHeight w:val="80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2655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8.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4A92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Placówka dysponuje kadrą pielęgniarską zabezpieczającą właściwą opiekę. Kadra pielęgniarska posiada odpowiednie kwalifikacje zawodowe.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85A7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1D80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1C217E98" w14:textId="77777777">
        <w:trPr>
          <w:trHeight w:val="54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F522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9.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1D00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Placówka znajduje si</w:t>
            </w:r>
            <w:r w:rsidR="004B586D">
              <w:t>ę</w:t>
            </w:r>
            <w:r w:rsidRPr="00E21AD7">
              <w:t xml:space="preserve"> w najbliższym otoczeniu uczelni.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6862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5A34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46879E5A" w14:textId="77777777">
        <w:trPr>
          <w:trHeight w:val="57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50CE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10.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C289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Placówka prowadzi działalność naukowo- badawczą.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B121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EAAD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2E6055CE" w14:textId="77777777">
        <w:trPr>
          <w:trHeight w:val="68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C2AD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11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5AD6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Placówka dysponuje bazą lokalową: pomieszczenia dydaktyczne i socjalne dla studentów.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A47A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A2E8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22003A8E" w14:textId="77777777">
        <w:trPr>
          <w:trHeight w:val="8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8A2A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12.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4E4A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Zespół leczniczo – terapeutyczny (lekarski, pielęgniarski) bierze czynny udział w procesie kształcenia studentów.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4F57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 w:rsidRPr="00E21AD7"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8A01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2B7160" w:rsidRPr="00E21AD7" w14:paraId="2A5193AC" w14:textId="77777777">
        <w:trPr>
          <w:trHeight w:val="83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2C87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>
              <w:t>13.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3A2B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>
              <w:t>Placówka wdraża programy zapewnienia jakości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58AA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  <w:r>
              <w:t>0-2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51D2" w14:textId="77777777" w:rsidR="002B7160" w:rsidRPr="00E21AD7" w:rsidRDefault="002B7160" w:rsidP="00F211B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169AF1AC" w14:textId="77777777" w:rsidR="002B7160" w:rsidRPr="00E21AD7" w:rsidRDefault="007C0FDD" w:rsidP="008941F0">
      <w:pPr>
        <w:autoSpaceDE w:val="0"/>
        <w:autoSpaceDN w:val="0"/>
        <w:adjustRightInd w:val="0"/>
        <w:spacing w:line="240" w:lineRule="auto"/>
      </w:pPr>
      <w:r>
        <w:t xml:space="preserve">* </w:t>
      </w:r>
      <w:r w:rsidR="002B7160">
        <w:t>PUNKTACJ</w:t>
      </w:r>
      <w:r w:rsidR="002B7160" w:rsidRPr="00E21AD7">
        <w:t>A:</w:t>
      </w:r>
    </w:p>
    <w:p w14:paraId="51361233" w14:textId="77777777" w:rsidR="002B7160" w:rsidRPr="00E21AD7" w:rsidRDefault="002B7160" w:rsidP="008941F0">
      <w:pPr>
        <w:autoSpaceDE w:val="0"/>
        <w:autoSpaceDN w:val="0"/>
        <w:adjustRightInd w:val="0"/>
        <w:spacing w:line="240" w:lineRule="auto"/>
      </w:pPr>
      <w:r w:rsidRPr="00E21AD7">
        <w:t>0 - PLACÓWKA NIE SPEŁNIA DANEGO KRYTERIUM</w:t>
      </w:r>
    </w:p>
    <w:p w14:paraId="226509A4" w14:textId="77777777" w:rsidR="002B7160" w:rsidRPr="00E21AD7" w:rsidRDefault="002B7160" w:rsidP="008941F0">
      <w:pPr>
        <w:autoSpaceDE w:val="0"/>
        <w:autoSpaceDN w:val="0"/>
        <w:adjustRightInd w:val="0"/>
        <w:spacing w:line="240" w:lineRule="auto"/>
      </w:pPr>
      <w:r w:rsidRPr="00E21AD7">
        <w:t>1 - PLACÓWKA SPEŁNIA CZĘŚCIOWO DANE KRYTERIUM</w:t>
      </w:r>
    </w:p>
    <w:p w14:paraId="192FADA0" w14:textId="77777777" w:rsidR="002B7160" w:rsidRDefault="002B7160" w:rsidP="008941F0">
      <w:pPr>
        <w:autoSpaceDE w:val="0"/>
        <w:autoSpaceDN w:val="0"/>
        <w:adjustRightInd w:val="0"/>
        <w:spacing w:line="240" w:lineRule="auto"/>
      </w:pPr>
      <w:r w:rsidRPr="00E21AD7">
        <w:t>2 - PLACÓWKA SPEŁNIA DANE KRYTERIUM</w:t>
      </w:r>
    </w:p>
    <w:p w14:paraId="55248CD2" w14:textId="77777777" w:rsidR="002B7160" w:rsidRPr="00E21AD7" w:rsidRDefault="002B7160" w:rsidP="008941F0">
      <w:pPr>
        <w:autoSpaceDE w:val="0"/>
        <w:autoSpaceDN w:val="0"/>
        <w:adjustRightInd w:val="0"/>
        <w:spacing w:line="240" w:lineRule="auto"/>
      </w:pPr>
    </w:p>
    <w:p w14:paraId="763B28E1" w14:textId="77777777" w:rsidR="002B7160" w:rsidRPr="00E21AD7" w:rsidRDefault="002B7160" w:rsidP="008941F0">
      <w:pPr>
        <w:autoSpaceDE w:val="0"/>
        <w:autoSpaceDN w:val="0"/>
        <w:adjustRightInd w:val="0"/>
        <w:spacing w:line="240" w:lineRule="auto"/>
      </w:pPr>
      <w:r w:rsidRPr="00E21AD7">
        <w:t>LICZBA PUNKTÓW : 2</w:t>
      </w:r>
      <w:r>
        <w:t>6</w:t>
      </w:r>
      <w:r w:rsidRPr="00E21AD7">
        <w:t>-1</w:t>
      </w:r>
      <w:r>
        <w:t>7</w:t>
      </w:r>
      <w:r w:rsidRPr="00E21AD7">
        <w:t xml:space="preserve"> PLACÓWKA SPEŁNIA WYMAGANIA</w:t>
      </w:r>
    </w:p>
    <w:p w14:paraId="569C42B6" w14:textId="77777777" w:rsidR="002B7160" w:rsidRPr="00E21AD7" w:rsidRDefault="002B7160" w:rsidP="008941F0">
      <w:pPr>
        <w:autoSpaceDE w:val="0"/>
        <w:autoSpaceDN w:val="0"/>
        <w:adjustRightInd w:val="0"/>
        <w:spacing w:line="240" w:lineRule="auto"/>
      </w:pPr>
      <w:r w:rsidRPr="00E21AD7">
        <w:t>LICZBA PUNKTÓW : 1</w:t>
      </w:r>
      <w:r>
        <w:t>6</w:t>
      </w:r>
      <w:r w:rsidRPr="00E21AD7">
        <w:t>-1</w:t>
      </w:r>
      <w:r>
        <w:t>3</w:t>
      </w:r>
      <w:r w:rsidRPr="00E21AD7">
        <w:t xml:space="preserve"> PLACÓWKA WARUNKOWO SPEŁNIA WYMAGANIA</w:t>
      </w:r>
    </w:p>
    <w:p w14:paraId="43B82D70" w14:textId="77777777" w:rsidR="002B7160" w:rsidRDefault="002B7160" w:rsidP="008941F0">
      <w:pPr>
        <w:autoSpaceDE w:val="0"/>
        <w:autoSpaceDN w:val="0"/>
        <w:adjustRightInd w:val="0"/>
        <w:spacing w:line="240" w:lineRule="auto"/>
      </w:pPr>
      <w:r w:rsidRPr="00E21AD7">
        <w:t>LICZBA PUNKÓW : 1</w:t>
      </w:r>
      <w:r>
        <w:t>2</w:t>
      </w:r>
      <w:r w:rsidRPr="00E21AD7">
        <w:t>-0 PLACÓWKA NIE SPEŁNIA WYMAGAŃ</w:t>
      </w:r>
    </w:p>
    <w:p w14:paraId="0BB3FC0E" w14:textId="77777777" w:rsidR="007C0FDD" w:rsidRPr="00E21AD7" w:rsidRDefault="007C0FDD" w:rsidP="008941F0">
      <w:pPr>
        <w:autoSpaceDE w:val="0"/>
        <w:autoSpaceDN w:val="0"/>
        <w:adjustRightInd w:val="0"/>
        <w:spacing w:line="240" w:lineRule="auto"/>
      </w:pPr>
      <w:r>
        <w:t>Data:                                                                                                  Podpis Dziekana W</w:t>
      </w:r>
      <w:r w:rsidR="003C52F8">
        <w:t>NMNZ</w:t>
      </w:r>
    </w:p>
    <w:sectPr w:rsidR="007C0FDD" w:rsidRPr="00E21AD7" w:rsidSect="004A34D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14"/>
    <w:rsid w:val="000222F4"/>
    <w:rsid w:val="000453FA"/>
    <w:rsid w:val="00055ABE"/>
    <w:rsid w:val="00127869"/>
    <w:rsid w:val="00186AA6"/>
    <w:rsid w:val="001F0302"/>
    <w:rsid w:val="002B7160"/>
    <w:rsid w:val="002C10EC"/>
    <w:rsid w:val="002E09DB"/>
    <w:rsid w:val="00365275"/>
    <w:rsid w:val="003A77AE"/>
    <w:rsid w:val="003C52F8"/>
    <w:rsid w:val="00406F9F"/>
    <w:rsid w:val="004A34D9"/>
    <w:rsid w:val="004A446E"/>
    <w:rsid w:val="004B586D"/>
    <w:rsid w:val="00555149"/>
    <w:rsid w:val="00570F7C"/>
    <w:rsid w:val="005B39B3"/>
    <w:rsid w:val="005F6724"/>
    <w:rsid w:val="00644F36"/>
    <w:rsid w:val="006741E9"/>
    <w:rsid w:val="00684095"/>
    <w:rsid w:val="006942AA"/>
    <w:rsid w:val="006F3FEE"/>
    <w:rsid w:val="00711085"/>
    <w:rsid w:val="007A5351"/>
    <w:rsid w:val="007C0FDD"/>
    <w:rsid w:val="007D367C"/>
    <w:rsid w:val="00803ED3"/>
    <w:rsid w:val="00804708"/>
    <w:rsid w:val="00826890"/>
    <w:rsid w:val="0088017D"/>
    <w:rsid w:val="008941F0"/>
    <w:rsid w:val="008B7ACD"/>
    <w:rsid w:val="008E70C0"/>
    <w:rsid w:val="009B0063"/>
    <w:rsid w:val="00A50A14"/>
    <w:rsid w:val="00A63999"/>
    <w:rsid w:val="00A852EA"/>
    <w:rsid w:val="00B46A54"/>
    <w:rsid w:val="00B73331"/>
    <w:rsid w:val="00BE4988"/>
    <w:rsid w:val="00C67FF7"/>
    <w:rsid w:val="00C96EDF"/>
    <w:rsid w:val="00CB5A16"/>
    <w:rsid w:val="00CC07B9"/>
    <w:rsid w:val="00D67C61"/>
    <w:rsid w:val="00DA6C7D"/>
    <w:rsid w:val="00DE6C86"/>
    <w:rsid w:val="00E21AD7"/>
    <w:rsid w:val="00F02C54"/>
    <w:rsid w:val="00F211BA"/>
    <w:rsid w:val="00F40D5F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D9A1B"/>
  <w14:defaultImageDpi w14:val="0"/>
  <w15:docId w15:val="{EF42527D-5782-4C51-9990-A66B334E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A1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7A5351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CB5A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DA6C7D"/>
    <w:rPr>
      <w:rFonts w:cs="Times New Roman"/>
      <w:b/>
      <w:bCs/>
    </w:rPr>
  </w:style>
  <w:style w:type="paragraph" w:styleId="Bezodstpw">
    <w:name w:val="No Spacing"/>
    <w:uiPriority w:val="1"/>
    <w:qFormat/>
    <w:rsid w:val="003A77A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Company>PWSZ w Tarnobrzegu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Aga Sokołowska</dc:creator>
  <cp:keywords/>
  <dc:description/>
  <cp:lastModifiedBy>Paweł Malecki</cp:lastModifiedBy>
  <cp:revision>2</cp:revision>
  <cp:lastPrinted>2023-01-18T12:20:00Z</cp:lastPrinted>
  <dcterms:created xsi:type="dcterms:W3CDTF">2024-12-17T14:25:00Z</dcterms:created>
  <dcterms:modified xsi:type="dcterms:W3CDTF">2024-12-17T14:25:00Z</dcterms:modified>
</cp:coreProperties>
</file>